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ACUERDO DE CONFIDENCIALIDAD</w:t>
      </w:r>
    </w:p>
    <w:p/>
    <w:p>
      <w:r>
        <w:rPr>
          <w:b w:val="0"/>
          <w:sz w:val="20"/>
        </w:rPr>
        <w:t>Entre las partes que suscriben el presente Acuerdo de Confidencialidad, en adelante el “Acuerdo”, se establecen las siguientes condiciones:</w:t>
      </w:r>
    </w:p>
    <w:p/>
    <w:p/>
    <w:p>
      <w:r>
        <w:rPr>
          <w:b/>
          <w:sz w:val="20"/>
        </w:rPr>
        <w:t>1. Definiciones</w:t>
      </w:r>
    </w:p>
    <w:p>
      <w:r>
        <w:rPr>
          <w:b w:val="0"/>
          <w:sz w:val="20"/>
        </w:rPr>
        <w:t>A efectos de este Acuerdo, se entenderá por “Información Confidencial” toda información, documentación, datos, materiales o conocimientos, de carácter técnico, comercial, financiero o de cualquier otra índole, que una parte (en adelante, “Parte Reveladora”) suministre a la otra parte (en adelante, “Parte Receptora”), ya sea de forma oral, escrita, electrónica o por cualquier otro medio, y que sea identificada como confidencial o que, por su naturaleza, deba ser considerada como tal.</w:t>
      </w:r>
    </w:p>
    <w:p/>
    <w:p>
      <w:r>
        <w:rPr>
          <w:b/>
          <w:sz w:val="20"/>
        </w:rPr>
        <w:t>2. Obligaciones de la Parte Receptora</w:t>
      </w:r>
    </w:p>
    <w:p>
      <w:r>
        <w:rPr>
          <w:b w:val="0"/>
          <w:sz w:val="20"/>
        </w:rPr>
        <w:t>La Parte Receptora se compromete a:</w:t>
      </w:r>
    </w:p>
    <w:p>
      <w:r>
        <w:rPr>
          <w:b w:val="0"/>
          <w:sz w:val="20"/>
        </w:rPr>
        <w:t>a) Utilizar la Información Confidencial únicamente para los fines autorizados expresamente por la Parte Reveladora.</w:t>
      </w:r>
    </w:p>
    <w:p>
      <w:r>
        <w:rPr>
          <w:b w:val="0"/>
          <w:sz w:val="20"/>
        </w:rPr>
        <w:t>b) Mantener la Información Confidencial en estricta confidencialidad y no divulgarla a terceros sin el previo consentimiento por escrito de la Parte Reveladora.</w:t>
      </w:r>
    </w:p>
    <w:p>
      <w:r>
        <w:rPr>
          <w:b w:val="0"/>
          <w:sz w:val="20"/>
        </w:rPr>
        <w:t>c) Adoptar las medidas necesarias para proteger la Información Confidencial con al menos el mismo grado de diligencia que utiliza para proteger su propia información confidencial, y en ningún caso con menos del grado razonable de diligencia.</w:t>
      </w:r>
    </w:p>
    <w:p/>
    <w:p>
      <w:r>
        <w:rPr>
          <w:b/>
          <w:sz w:val="20"/>
        </w:rPr>
        <w:t>3. Exclusiones</w:t>
      </w:r>
    </w:p>
    <w:p>
      <w:r>
        <w:rPr>
          <w:b w:val="0"/>
          <w:sz w:val="20"/>
        </w:rPr>
        <w:t>No se considerará Información Confidencial aquella que:</w:t>
      </w:r>
    </w:p>
    <w:p>
      <w:r>
        <w:rPr>
          <w:b w:val="0"/>
          <w:sz w:val="20"/>
        </w:rPr>
        <w:t>a) Sea o pase a ser de dominio público sin incumplimiento de este Acuerdo por la Parte Receptora.</w:t>
      </w:r>
    </w:p>
    <w:p>
      <w:r>
        <w:rPr>
          <w:b w:val="0"/>
          <w:sz w:val="20"/>
        </w:rPr>
        <w:t>b) Sea legítimamente conocida por la Parte Receptora con anterioridad a su recepción de la Parte Reveladora.</w:t>
      </w:r>
    </w:p>
    <w:p>
      <w:r>
        <w:rPr>
          <w:b w:val="0"/>
          <w:sz w:val="20"/>
        </w:rPr>
        <w:t>c) Sea recibida de un tercero sin obligación de confidencialidad.</w:t>
      </w:r>
    </w:p>
    <w:p>
      <w:r>
        <w:rPr>
          <w:b w:val="0"/>
          <w:sz w:val="20"/>
        </w:rPr>
        <w:t>d) Sea desarrollada de forma independiente por la Parte Receptora sin uso ni referencia a la Información Confidencial.</w:t>
      </w:r>
    </w:p>
    <w:p/>
    <w:p>
      <w:r>
        <w:rPr>
          <w:b/>
          <w:sz w:val="20"/>
        </w:rPr>
        <w:t>4. Duración</w:t>
      </w:r>
    </w:p>
    <w:p>
      <w:r>
        <w:rPr>
          <w:b w:val="0"/>
          <w:sz w:val="20"/>
        </w:rPr>
        <w:t>El presente Acuerdo tendrá vigencia desde su firma y permanecerá en vigor por un período de cinco (5) años tras la última divulgación de Información Confidencial entre las partes.</w:t>
      </w:r>
    </w:p>
    <w:p/>
    <w:p>
      <w:r>
        <w:rPr>
          <w:b/>
          <w:sz w:val="20"/>
        </w:rPr>
        <w:t>5. No concesión de licencia</w:t>
      </w:r>
    </w:p>
    <w:p>
      <w:r>
        <w:rPr>
          <w:b w:val="0"/>
          <w:sz w:val="20"/>
        </w:rPr>
        <w:t>Nada de lo dispuesto en este Acuerdo conferirá a la Parte Receptora ningún derecho, título o licencia sobre la Información Confidencial, salvo el derecho limitado a utilizarla conforme a lo establecido en este Acuerdo.</w:t>
      </w:r>
    </w:p>
    <w:p/>
    <w:p>
      <w:r>
        <w:rPr>
          <w:b/>
          <w:sz w:val="20"/>
        </w:rPr>
        <w:t>6. Responsabilidad</w:t>
      </w:r>
    </w:p>
    <w:p>
      <w:r>
        <w:rPr>
          <w:b w:val="0"/>
          <w:sz w:val="20"/>
        </w:rPr>
        <w:t>La Parte Receptora responderá por cualquier uso o divulgación indebida de la Información Confidencial que cause daño o perjuicio a la Parte Reveladora.</w:t>
      </w:r>
    </w:p>
    <w:p/>
    <w:p>
      <w:r>
        <w:rPr>
          <w:b/>
          <w:sz w:val="20"/>
        </w:rPr>
        <w:t>7. Legislación aplicable y jurisdicción</w:t>
      </w:r>
    </w:p>
    <w:p>
      <w:r>
        <w:rPr>
          <w:b w:val="0"/>
          <w:sz w:val="20"/>
        </w:rPr>
        <w:t>Este Acuerdo se regirá e interpretará conforme a las leyes de España. Para la resolución de cualquier controversia derivada del presente Acuerdo, las partes se someten expresamente a la jurisdicción de los juzgados y tribunales correspondientes al domicilio de la Parte Reveladora, con renuncia a cualquier otro fuero que pudiera corresponderles.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>
      <w:r>
        <w:rPr>
          <w:b w:val="0"/>
          <w:sz w:val="20"/>
        </w:rPr>
        <w:t>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REVELADORA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RECEPTORA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https://lex-mercantil.com/acuerdo-de-confidencialidad-modelo-sencillo/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acuerdo-de-confidencialidad-modelo-sencill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