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USO Y DESTINO ADUANA</w:t>
      </w:r>
    </w:p>
    <w:p/>
    <w:p>
      <w:r>
        <w:rPr>
          <w:b w:val="0"/>
          <w:sz w:val="20"/>
        </w:rPr>
        <w:t>Lugar : ____________________________    Firma : ____________________________</w:t>
      </w:r>
    </w:p>
    <w:p/>
    <w:p>
      <w:r>
        <w:rPr>
          <w:b/>
          <w:sz w:val="20"/>
        </w:rPr>
        <w:t>Datos del Declarante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 / NIF : 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Descripción de la Mercancía :</w:t>
      </w:r>
    </w:p>
    <w:p>
      <w:r>
        <w:rPr>
          <w:b w:val="0"/>
          <w:sz w:val="20"/>
        </w:rPr>
        <w:t>Tipo de mercancía : ____________________________________________________</w:t>
      </w:r>
    </w:p>
    <w:p>
      <w:r>
        <w:rPr>
          <w:b w:val="0"/>
          <w:sz w:val="20"/>
        </w:rPr>
        <w:t>Cantidad : _____________________________________________________________</w:t>
      </w:r>
    </w:p>
    <w:p>
      <w:r>
        <w:rPr>
          <w:b w:val="0"/>
          <w:sz w:val="20"/>
        </w:rPr>
        <w:t>Peso Neto : ____________________________________________________________</w:t>
      </w:r>
    </w:p>
    <w:p>
      <w:r>
        <w:rPr>
          <w:b w:val="0"/>
          <w:sz w:val="20"/>
        </w:rPr>
        <w:t>Valor Declarado : ______________________________________________________</w:t>
      </w:r>
    </w:p>
    <w:p/>
    <w:p>
      <w:r>
        <w:rPr>
          <w:b/>
          <w:sz w:val="20"/>
        </w:rPr>
        <w:t>Uso y Destino Aduanero :</w:t>
      </w:r>
    </w:p>
    <w:p>
      <w:r>
        <w:rPr>
          <w:b w:val="0"/>
          <w:sz w:val="20"/>
        </w:rPr>
        <w:t>La mercancía descrita se destina exclusivamente a los siguientes usos y destinos, conforme a la normativa vigente en materia aduanera en España:</w:t>
      </w:r>
    </w:p>
    <w:p>
      <w:r>
        <w:rPr>
          <w:b w:val="0"/>
          <w:sz w:val="20"/>
        </w:rPr>
        <w:t>- Uso interno dentro del territorio aduanero de la Unión Europea.</w:t>
      </w:r>
    </w:p>
    <w:p>
      <w:r>
        <w:rPr>
          <w:b w:val="0"/>
          <w:sz w:val="20"/>
        </w:rPr>
        <w:t>- Reexportación sin modificaciones del estado original.</w:t>
      </w:r>
    </w:p>
    <w:p>
      <w:r>
        <w:rPr>
          <w:b w:val="0"/>
          <w:sz w:val="20"/>
        </w:rPr>
        <w:t>- Transformación bajo control aduanero, según lo establecido en la legislación aplicable.</w:t>
      </w:r>
    </w:p>
    <w:p/>
    <w:p>
      <w:r>
        <w:rPr>
          <w:b/>
          <w:sz w:val="20"/>
        </w:rPr>
        <w:t>Declaración y Responsabilidades :</w:t>
      </w:r>
    </w:p>
    <w:p>
      <w:r>
        <w:rPr>
          <w:b w:val="0"/>
          <w:sz w:val="20"/>
        </w:rPr>
        <w:t>El declarante manifiesta bajo su responsabilidad que la información facilitada es veraz, completa y corresponde con la realidad, siendo consciente de las consecuencias legales derivadas de la falsedad o inexactitud de los datos aportados. Asimismo, se compromete a cumplir con las obligaciones establecidas en la normativa aduanera y a colaborar con la Administración en las actuaciones que se deriven.</w:t>
      </w:r>
    </w:p>
    <w:p/>
    <w:p>
      <w:r>
        <w:rPr>
          <w:b/>
          <w:sz w:val="20"/>
        </w:rPr>
        <w:t>Condiciones y Obligaciones :</w:t>
      </w:r>
    </w:p>
    <w:p>
      <w:r>
        <w:rPr>
          <w:b w:val="0"/>
          <w:sz w:val="20"/>
        </w:rPr>
        <w:t>1. La mercancía objeto de esta declaración deberá respetar los usos y destinos indicados, sin desviaciones no autorizadas.</w:t>
      </w:r>
    </w:p>
    <w:p>
      <w:r>
        <w:rPr>
          <w:b w:val="0"/>
          <w:sz w:val="20"/>
        </w:rPr>
        <w:t>2. Cualquier cambio en el uso o destino deberá ser notificado previamente a la autoridad aduanera competente.</w:t>
      </w:r>
    </w:p>
    <w:p>
      <w:r>
        <w:rPr>
          <w:b w:val="0"/>
          <w:sz w:val="20"/>
        </w:rPr>
        <w:t>3. El incumplimiento de las condiciones aquí establecidas podrá dar lugar a sanciones administrativas y responsabilidades civiles o penales.</w:t>
      </w:r>
    </w:p>
    <w:p/>
    <w:p>
      <w:r>
        <w:rPr>
          <w:b/>
          <w:sz w:val="20"/>
        </w:rPr>
        <w:t>Legislación Aplicable :</w:t>
      </w:r>
    </w:p>
    <w:p>
      <w:r>
        <w:rPr>
          <w:b w:val="0"/>
          <w:sz w:val="20"/>
        </w:rPr>
        <w:t>Esta carta se rige por lo dispuesto en el Código Aduanero de la Unión y la legislación española vigente en materia aduanera y tributaria, así como por las normas reglamentarias que lo desarrollan.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DECLARANTE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AUTORIDAD ADUANERA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https://lex-mercantil.com/carta-de-uso-y-destino-aduana/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arta-de-uso-y-destino-aduan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