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MANTENIMIENTO DE INSTALACIONES ELÉCTRICAS</w:t>
      </w:r>
    </w:p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/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Prestador del Servicio :</w:t>
      </w:r>
    </w:p>
    <w:p>
      <w:r>
        <w:rPr>
          <w:b w:val="0"/>
          <w:sz w:val="20"/>
        </w:rPr>
        <w:t>Nombre /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presente contrato tiene por objeto regular las condiciones para la prestación del servicio de mantenimiento preventivo y correctivo de las instalaciones eléctricas propiedad del Cliente, ubicadas en el domicilio señalado, conforme a las condiciones que se establecen en las siguientes cláusulas.</w:t>
      </w:r>
    </w:p>
    <w:p/>
    <w:p>
      <w:r>
        <w:rPr>
          <w:b/>
          <w:sz w:val="20"/>
        </w:rPr>
        <w:t>Cláusula 2 – Duración y vigencia</w:t>
      </w:r>
    </w:p>
    <w:p>
      <w:r>
        <w:rPr>
          <w:b w:val="0"/>
          <w:sz w:val="20"/>
        </w:rPr>
        <w:t>El contrato tendrá una duración inicial de _______ años, comenzando a partir de la firma del mismo, y se prorrogará automáticamente por períodos anuales salvo que alguna de las partes comunique a la otra su voluntad de no renovarlo con una antelación mínima de 30 días antes de la finalización del período en curso.</w:t>
      </w:r>
    </w:p>
    <w:p/>
    <w:p>
      <w:r>
        <w:rPr>
          <w:b/>
          <w:sz w:val="20"/>
        </w:rPr>
        <w:t>Cláusula 3 – Obligaciones del prestador del servicio</w:t>
      </w:r>
    </w:p>
    <w:p>
      <w:r>
        <w:rPr>
          <w:b w:val="0"/>
          <w:sz w:val="20"/>
        </w:rPr>
        <w:t>El Prestador se compromete a realizar las revisiones, inspecciones, mantenimientos preventivos y reparaciones necesarias para garantizar el correcto funcionamiento y seguridad de las instalaciones eléctricas, cumpliendo con la normativa vigente, estándares técnicos aplicables y aplicando las medidas de prevención de riesgos laborales correspondientes.</w:t>
      </w:r>
    </w:p>
    <w:p/>
    <w:p>
      <w:r>
        <w:rPr>
          <w:b/>
          <w:sz w:val="20"/>
        </w:rPr>
        <w:t>Cláusula 4 – Obligaciones del Cliente</w:t>
      </w:r>
    </w:p>
    <w:p>
      <w:r>
        <w:rPr>
          <w:b w:val="0"/>
          <w:sz w:val="20"/>
        </w:rPr>
        <w:t>El Cliente facilitará el acceso a las instalaciones al Prestador para la correcta ejecución de los trabajos, así como proporcionará la información y documentación necesaria para la adecuada prestación del servicio. Además, deberá comunicar con la suficiente antelación cualquier incidencia o anomalía detectada en las instalaciones.</w:t>
      </w:r>
    </w:p>
    <w:p/>
    <w:p>
      <w:r>
        <w:rPr>
          <w:b/>
          <w:sz w:val="20"/>
        </w:rPr>
        <w:t>Cláusula 5 – Precio y forma de pago</w:t>
      </w:r>
    </w:p>
    <w:p>
      <w:r>
        <w:rPr>
          <w:b w:val="0"/>
          <w:sz w:val="20"/>
        </w:rPr>
        <w:t>El precio del servicio será de _________________ EUR, que el Cliente abonará en la modalidad y plazos que se acuerden entre las partes. En caso de trabajos adicionales no contemplados en este contrato, se facturarán aparte conforme a la tarifa vigente del Prestador.</w:t>
      </w:r>
    </w:p>
    <w:p/>
    <w:p>
      <w:r>
        <w:rPr>
          <w:b/>
          <w:sz w:val="20"/>
        </w:rPr>
        <w:t>Cláusula 6 – Responsabilidad</w:t>
      </w:r>
    </w:p>
    <w:p>
      <w:r>
        <w:rPr>
          <w:b w:val="0"/>
          <w:sz w:val="20"/>
        </w:rPr>
        <w:t>El Prestador responderá únicamente por los daños y perjuicios derivados de un incumplimiento doloso o por negligencia grave en la prestación del servicio. No será responsable de daños ocasionados por fuerza mayor, condiciones externas o falta de mantenimiento por parte del Cliente.</w:t>
      </w:r>
    </w:p>
    <w:p/>
    <w:p>
      <w:r>
        <w:rPr>
          <w:b/>
          <w:sz w:val="20"/>
        </w:rPr>
        <w:t>Cláusula 7 – Confidencialidad</w:t>
      </w:r>
    </w:p>
    <w:p>
      <w:r>
        <w:rPr>
          <w:b w:val="0"/>
          <w:sz w:val="20"/>
        </w:rPr>
        <w:t>Ambas partes se obligan a mantener la confidencialidad sobre la información y documentación a la que tengan acceso con motivo de la ejecución del presente contrato, salvo obligación legal en contrario.</w:t>
      </w:r>
    </w:p>
    <w:p/>
    <w:p>
      <w:r>
        <w:rPr>
          <w:b/>
          <w:sz w:val="20"/>
        </w:rPr>
        <w:t>Cláusula 8 – Resolución del contrato</w:t>
      </w:r>
    </w:p>
    <w:p>
      <w:r>
        <w:rPr>
          <w:b w:val="0"/>
          <w:sz w:val="20"/>
        </w:rPr>
        <w:t>El contrato podrá resolverse por mutuo acuerdo, incumplimiento de alguna de las partes o causas legales establecidas. La parte que desee resolver el contrato deberá comunicarlo por escrito con una antelación mínima de 30 días.</w:t>
      </w:r>
    </w:p>
    <w:p/>
    <w:p>
      <w:r>
        <w:rPr>
          <w:b/>
          <w:sz w:val="20"/>
        </w:rPr>
        <w:t>Cláusula 9 – Legislación aplicable y jurisdicción</w:t>
      </w:r>
    </w:p>
    <w:p>
      <w:r>
        <w:rPr>
          <w:b w:val="0"/>
          <w:sz w:val="20"/>
        </w:rPr>
        <w:t>El presente contrato se regirá e interpretará conforme a la legislación española vigente. Para cualquier controversia derivada del mismo, las partes se someten a la jurisdicción de los Juzgados y Tribunales del domicilio del Cliente, renunciando expresamente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PRESTADOR DEL SERVICIO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https://lex-mercantil.com/modelo-contrato-mantenimiento-instalaciones-electricas/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ntrato-mantenimiento-instalaciones-electrica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