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RAPPEL SOBRE VENTAS</w:t>
      </w:r>
    </w:p>
    <w:p/>
    <w:p>
      <w:r>
        <w:rPr>
          <w:b/>
          <w:sz w:val="20"/>
        </w:rPr>
        <w:t>PARTES CONTRATANTES:</w:t>
      </w:r>
    </w:p>
    <w:p>
      <w:r>
        <w:rPr>
          <w:b w:val="0"/>
          <w:sz w:val="20"/>
        </w:rPr>
        <w:t>Por una parte, ________________________________, con NIF ___________________, y domicilio en ____________________________________________________________, en adelante denominado "El Vendedor".</w:t>
      </w:r>
    </w:p>
    <w:p/>
    <w:p>
      <w:r>
        <w:rPr>
          <w:b w:val="0"/>
          <w:sz w:val="20"/>
        </w:rPr>
        <w:t>Por otra parte, ________________________________, con NIF ___________________, y domicilio en ____________________________________________________________, en adelante denominado "El Comprador".</w:t>
      </w:r>
    </w:p>
    <w:p/>
    <w:p/>
    <w:p>
      <w:r>
        <w:rPr>
          <w:b/>
          <w:sz w:val="20"/>
        </w:rPr>
        <w:t>CLAUSULA 1 – OBJETO DEL CONTRATO</w:t>
      </w:r>
    </w:p>
    <w:p>
      <w:r>
        <w:rPr>
          <w:b w:val="0"/>
          <w:sz w:val="20"/>
        </w:rPr>
        <w:t>El presente contrato tiene por objeto regular las condiciones en las que el Vendedor concede al Comprador un sistema de rappel o descuento sobre las ventas realizadas por éste último, conforme a lo establecido en las siguientes cláusulas.</w:t>
      </w:r>
    </w:p>
    <w:p/>
    <w:p>
      <w:r>
        <w:rPr>
          <w:b/>
          <w:sz w:val="20"/>
        </w:rPr>
        <w:t>CLAUSULA 2 – DEFINICIONES</w:t>
      </w:r>
    </w:p>
    <w:p>
      <w:r>
        <w:rPr>
          <w:b w:val="0"/>
          <w:sz w:val="20"/>
        </w:rPr>
        <w:t>A efectos del presente contrato, se entenderá por "Rappel" el descuento o bonificación que el Vendedor concede al Comprador sobre el importe total de las ventas realizadas durante el período pactado, condicionado al cumplimiento de objetivos o volúmenes de compra establecidos.</w:t>
      </w:r>
    </w:p>
    <w:p/>
    <w:p>
      <w:r>
        <w:rPr>
          <w:b/>
          <w:sz w:val="20"/>
        </w:rPr>
        <w:t>CLAUSULA 3 – CONDICIONES Y CÁLCULO DEL RAPPEL</w:t>
      </w:r>
    </w:p>
    <w:p>
      <w:r>
        <w:rPr>
          <w:b w:val="0"/>
          <w:sz w:val="20"/>
        </w:rPr>
        <w:t>El importe del rappel se calculará según los siguientes criterios:</w:t>
      </w:r>
    </w:p>
    <w:p>
      <w:r>
        <w:rPr>
          <w:b w:val="0"/>
          <w:sz w:val="20"/>
        </w:rPr>
        <w:t>- El período de referencia para la aplicación del rappel será de ____________ (indicar meses o años).</w:t>
      </w:r>
    </w:p>
    <w:p>
      <w:r>
        <w:rPr>
          <w:b w:val="0"/>
          <w:sz w:val="20"/>
        </w:rPr>
        <w:t>- El volumen mínimo de compra para acceder al rappel será de __________________ _______________.</w:t>
      </w:r>
    </w:p>
    <w:p>
      <w:r>
        <w:rPr>
          <w:b w:val="0"/>
          <w:sz w:val="20"/>
        </w:rPr>
        <w:t>- Los porcentajes o cuantías de rappel serán los siguientes:</w:t>
      </w:r>
    </w:p>
    <w:p>
      <w:r>
        <w:rPr>
          <w:b w:val="0"/>
          <w:sz w:val="20"/>
        </w:rPr>
        <w:t xml:space="preserve">  a) De ____________ a ____________ unidades o importe: ____________% de descuento.</w:t>
      </w:r>
    </w:p>
    <w:p>
      <w:r>
        <w:rPr>
          <w:b w:val="0"/>
          <w:sz w:val="20"/>
        </w:rPr>
        <w:t xml:space="preserve">  b) De ____________ a ____________ unidades o importe: ____________% de descuento.</w:t>
      </w:r>
    </w:p>
    <w:p>
      <w:r>
        <w:rPr>
          <w:b w:val="0"/>
          <w:sz w:val="20"/>
        </w:rPr>
        <w:t xml:space="preserve">  c) A partir de ____________ unidades o importe: ____________% de descuento.</w:t>
      </w:r>
    </w:p>
    <w:p/>
    <w:p>
      <w:r>
        <w:rPr>
          <w:b/>
          <w:sz w:val="20"/>
        </w:rPr>
        <w:t>CLAUSULA 4 – FORMA DE PAGO DEL RAPPEL</w:t>
      </w:r>
    </w:p>
    <w:p>
      <w:r>
        <w:rPr>
          <w:b w:val="0"/>
          <w:sz w:val="20"/>
        </w:rPr>
        <w:t>El pago del importe correspondiente al rappel se realizará mediante ________________________________________________________, dentro de los __________ días siguientes a la finalización del período de referencia, previa presentación de la factura correspondiente.</w:t>
      </w:r>
    </w:p>
    <w:p/>
    <w:p>
      <w:r>
        <w:rPr>
          <w:b/>
          <w:sz w:val="20"/>
        </w:rPr>
        <w:t>CLAUSULA 5 – OBLIGACIONES DEL COMPRADOR</w:t>
      </w:r>
    </w:p>
    <w:p>
      <w:r>
        <w:rPr>
          <w:b w:val="0"/>
          <w:sz w:val="20"/>
        </w:rPr>
        <w:t>El Comprador se compromete a:</w:t>
      </w:r>
    </w:p>
    <w:p>
      <w:r>
        <w:rPr>
          <w:b w:val="0"/>
          <w:sz w:val="20"/>
        </w:rPr>
        <w:t>- Cumplir con los objetivos de compra y condiciones establecidas en este contrato.</w:t>
      </w:r>
    </w:p>
    <w:p>
      <w:r>
        <w:rPr>
          <w:b w:val="0"/>
          <w:sz w:val="20"/>
        </w:rPr>
        <w:t>- Presentar la documentación necesaria para la comprobación de las ventas realizadas.</w:t>
      </w:r>
    </w:p>
    <w:p>
      <w:r>
        <w:rPr>
          <w:b w:val="0"/>
          <w:sz w:val="20"/>
        </w:rPr>
        <w:t>- Facilitar al Vendedor cualquier información necesaria para la correcta aplicación del rappel.</w:t>
      </w:r>
    </w:p>
    <w:p/>
    <w:p>
      <w:r>
        <w:rPr>
          <w:b/>
          <w:sz w:val="20"/>
        </w:rPr>
        <w:t>CLAUSULA 6 – OBLIGACIONES DEL VENDEDOR</w:t>
      </w:r>
    </w:p>
    <w:p>
      <w:r>
        <w:rPr>
          <w:b w:val="0"/>
          <w:sz w:val="20"/>
        </w:rPr>
        <w:t>El Vendedor se compromete a:</w:t>
      </w:r>
    </w:p>
    <w:p>
      <w:r>
        <w:rPr>
          <w:b w:val="0"/>
          <w:sz w:val="20"/>
        </w:rPr>
        <w:t>- Aplicar el cálculo del rappel conforme a los términos establecidos.</w:t>
      </w:r>
    </w:p>
    <w:p>
      <w:r>
        <w:rPr>
          <w:b w:val="0"/>
          <w:sz w:val="20"/>
        </w:rPr>
        <w:t>- Abonar el importe del rappel en las condiciones y plazos pactados.</w:t>
      </w:r>
    </w:p>
    <w:p>
      <w:r>
        <w:rPr>
          <w:b w:val="0"/>
          <w:sz w:val="20"/>
        </w:rPr>
        <w:t>- Facilitar al Comprador la información relativa a las condiciones y cualquier modificación sobre el sistema de rappel.</w:t>
      </w:r>
    </w:p>
    <w:p/>
    <w:p>
      <w:r>
        <w:rPr>
          <w:b/>
          <w:sz w:val="20"/>
        </w:rPr>
        <w:t>CLAUSULA 7 – DURACIÓN Y PRÓRROGA</w:t>
      </w:r>
    </w:p>
    <w:p>
      <w:r>
        <w:rPr>
          <w:b w:val="0"/>
          <w:sz w:val="20"/>
        </w:rPr>
        <w:t>El presente contrato tendrá una duración de __________ años, comenzando a partir de su firma. La prórroga será automática por períodos iguales, salvo comunicación escrita de cualquiera de las partes con un plazo mínimo de __________ días antes de la finalización del contrato.</w:t>
      </w:r>
    </w:p>
    <w:p/>
    <w:p>
      <w:r>
        <w:rPr>
          <w:b/>
          <w:sz w:val="20"/>
        </w:rPr>
        <w:t>CLAUSULA 8 – RESOLUCIÓN DEL CONTRATO</w:t>
      </w:r>
    </w:p>
    <w:p>
      <w:r>
        <w:rPr>
          <w:b w:val="0"/>
          <w:sz w:val="20"/>
        </w:rPr>
        <w:t>El contrato podrá resolverse anticipadamente en caso de incumplimiento grave de alguna de las partes, mediando notificación fehaciente y sin perjuicio de las reclamaciones por daños y perjuicios que correspondan.</w:t>
      </w:r>
    </w:p>
    <w:p/>
    <w:p>
      <w:r>
        <w:rPr>
          <w:b/>
          <w:sz w:val="20"/>
        </w:rPr>
        <w:t>CLAUSULA 9 – CONFIDENCIALIDAD</w:t>
      </w:r>
    </w:p>
    <w:p>
      <w:r>
        <w:rPr>
          <w:b w:val="0"/>
          <w:sz w:val="20"/>
        </w:rPr>
        <w:t>Ambas partes se obligan a mantener en estricta confidencialidad toda la información y documentación a la que tengan acceso en virtud de este contrato, salvo autorización expresa por escrito.</w:t>
      </w:r>
    </w:p>
    <w:p/>
    <w:p>
      <w:r>
        <w:rPr>
          <w:b/>
          <w:sz w:val="20"/>
        </w:rPr>
        <w:t>CLAUSULA 10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española. Para la resolución de cualquier controversia derivada del contrato, las partes se someten a los Juzgados y Tribunales del domicilio del Vendedor, renunciando expresamente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https://lex-mercantil.com/modelo-contrato-rappel-sobre-ventas/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rappel-sobre-venta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