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CONTRA AGENCIA DE VIAJES</w:t>
      </w:r>
    </w:p>
    <w:p/>
    <w:p>
      <w:r>
        <w:rPr>
          <w:b/>
          <w:sz w:val="20"/>
        </w:rPr>
        <w:t>AL JUZGADO DE PRIMERA INSTANCIA QUE POR TURNO CORRESPONDA :</w:t>
      </w:r>
    </w:p>
    <w:p/>
    <w:p>
      <w:r>
        <w:rPr>
          <w:b w:val="0"/>
          <w:sz w:val="20"/>
        </w:rPr>
        <w:t>D./Dña. ______________________________________________________, mayor de edad, con domicilio en ________________________________________________, y con DNI nº ____________________, en calidad de demandante, comparece y, como mejor proceda en Derecho, DIGO: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el demandante contrató con la agencia de viajes ______________________________________________________________, con CIF nº ____________________, un viaje combinado con destino a _____________________________, que debía realizarse en fechas comprendidas entre ________________ y ________________.</w:t>
      </w:r>
    </w:p>
    <w:p/>
    <w:p>
      <w:r>
        <w:rPr>
          <w:b w:val="0"/>
          <w:sz w:val="20"/>
        </w:rPr>
        <w:t>SEGUNDO.- Que la agencia de viajes incumplió las obligaciones contractuales asumidas, concretamente _______________________________________________________.</w:t>
      </w:r>
    </w:p>
    <w:p/>
    <w:p>
      <w:r>
        <w:rPr>
          <w:b w:val="0"/>
          <w:sz w:val="20"/>
        </w:rPr>
        <w:t>TERCERO.- Que como consecuencia de dicho incumplimiento, el demandante ha sufrido daños y perjuicios consistentes en __________________________________________________.</w:t>
      </w:r>
    </w:p>
    <w:p/>
    <w:p>
      <w:r>
        <w:rPr>
          <w:b w:val="0"/>
          <w:sz w:val="20"/>
        </w:rPr>
        <w:t>CUARTO.- Que se ha intentado solucionar el conflicto de forma extrajudicial, sin que la agencia haya atendido las reclamaciones planteadas.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Jurisdicción y competencia.</w:t>
      </w:r>
    </w:p>
    <w:p>
      <w:r>
        <w:rPr>
          <w:b w:val="0"/>
          <w:sz w:val="20"/>
        </w:rPr>
        <w:t>Es competente para conocer del presente procedimiento el Juzgado de Primera Instancia del lugar de residencia del demandante, conforme a lo establecido en el artículo 50.1 de la Ley de Enjuiciamiento Civil.</w:t>
      </w:r>
    </w:p>
    <w:p/>
    <w:p>
      <w:r>
        <w:rPr>
          <w:b w:val="0"/>
          <w:sz w:val="20"/>
        </w:rPr>
        <w:t>II. Legitimación activa y pasiva.</w:t>
      </w:r>
    </w:p>
    <w:p>
      <w:r>
        <w:rPr>
          <w:b w:val="0"/>
          <w:sz w:val="20"/>
        </w:rPr>
        <w:t>El demandante ostenta la legitimación activa para ejercitar la presente acción, mientras que la agencia de viajes demandada es la legitimada pasiva.</w:t>
      </w:r>
    </w:p>
    <w:p/>
    <w:p>
      <w:r>
        <w:rPr>
          <w:b w:val="0"/>
          <w:sz w:val="20"/>
        </w:rPr>
        <w:t>III. Fondo del asunto.</w:t>
      </w:r>
    </w:p>
    <w:p>
      <w:r>
        <w:rPr>
          <w:b w:val="0"/>
          <w:sz w:val="20"/>
        </w:rPr>
        <w:t>El incumplimiento contractual de la agencia de viajes constituye un incumplimiento de las obligaciones recogidas en el Real Decreto Legislativo 1/2007, de 16 de noviembre, por el que se aprueba el texto refundido de la Ley General para la Defensa de los Consumidores y Usuarios y otras leyes complementarias, así como en la Ley 7/1998, de 13 de abril, sobre Condiciones Generales de la Contratación.</w:t>
      </w:r>
    </w:p>
    <w:p/>
    <w:p>
      <w:r>
        <w:rPr>
          <w:b/>
          <w:sz w:val="20"/>
        </w:rPr>
        <w:t>SUPLICO AL JUZGADO :</w:t>
      </w:r>
    </w:p>
    <w:p>
      <w:r>
        <w:rPr>
          <w:b w:val="0"/>
          <w:sz w:val="20"/>
        </w:rPr>
        <w:t>Que teniendo por presentado este escrito con sus documentos, se sirva admitirlo, tener por formulada demanda en reclamación de daños y perjuicios contra la agencia de viajes _________________________________________________, y en su virtud, se dicte sentencia estimando íntegramente la demanda, con imposición de costas a la parte demandada.</w:t>
      </w:r>
    </w:p>
    <w:p/>
    <w:p/>
    <w:p>
      <w:r>
        <w:rPr>
          <w:b w:val="0"/>
          <w:sz w:val="20"/>
        </w:rPr>
        <w:t>En ____________________, a ____ de ______________ de 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 REPRESENTANTE LEGAL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https://lex-mercantil.com/modelo-demanda-contra-agencia-de-viajes/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demanda-contra-agencia-de-viaje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